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משאלות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(עצים יפים) · 2–א (מלחמות) · 3–א (בגדי תינוק) · 4–ב (גשם)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(היקירים שלה – משפחה וקרובים)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עצים יפים; ובמקום מדי צבא – בגדים צבעוניים (כתונת פסים) לכל יקיריה.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משאלות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אסתר ראב · שיר · שירה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הדוברת כותבת מה היא רוצה. היא רוצה עצים, גשם ותינוקות. היא לא רוצה מלחמות.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הדוברת רוצה?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מלחמות     ב. רעש     ג. עצים יפים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היא לא רוצה?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מלחמות     ב. גשם     ג. פרחים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תלוי על החבל?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בגדי תינוק     ב. עצים     ג. כדורים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איזה מזג אוויר היא מבקשת?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חום כבד     ב. גשם     ג. שלג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 – אוהבת חיים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היקירים שלה – אוהבת חיים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הדוברת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אוהבת חיים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היקירים שלה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משפחה וקרובים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בית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הדוברת רוצה במקום מלחמות?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ההבדל בין משאלות גדולות לבין משאלות לחיים רגילים ושקטים? למה דווקא הדברים הרגילים יכולים להיות המשאלה הגדולה?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משאלות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מ"משאלות":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